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CD" w:rsidRPr="00D430CD" w:rsidRDefault="00D430CD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D430CD" w:rsidRPr="00D430CD" w:rsidRDefault="00D430CD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430CD">
        <w:rPr>
          <w:rFonts w:ascii="Times New Roman" w:hAnsi="Times New Roman" w:cs="Times New Roman"/>
        </w:rPr>
        <w:t>ПРАВИТЕЛЬСТВО РОССИЙСКОЙ ФЕДЕРАЦИИ</w:t>
      </w:r>
    </w:p>
    <w:p w:rsidR="00D430CD" w:rsidRPr="00D430CD" w:rsidRDefault="00D430CD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430CD" w:rsidRPr="00D430CD" w:rsidRDefault="00D430CD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430CD">
        <w:rPr>
          <w:rFonts w:ascii="Times New Roman" w:hAnsi="Times New Roman" w:cs="Times New Roman"/>
        </w:rPr>
        <w:t>РАСПОРЯЖЕНИЕ</w:t>
      </w:r>
    </w:p>
    <w:p w:rsidR="00D430CD" w:rsidRPr="00D430CD" w:rsidRDefault="00D430CD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430CD">
        <w:rPr>
          <w:rFonts w:ascii="Times New Roman" w:hAnsi="Times New Roman" w:cs="Times New Roman"/>
        </w:rPr>
        <w:t>от 2 февраля 2024 г. N 208-р</w:t>
      </w:r>
    </w:p>
    <w:p w:rsidR="00D430CD" w:rsidRPr="00D430CD" w:rsidRDefault="00D430C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D430CD" w:rsidRPr="00D430CD" w:rsidRDefault="00D430C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6"/>
      <w:bookmarkEnd w:id="1"/>
      <w:r w:rsidRPr="00D430CD">
        <w:rPr>
          <w:rFonts w:ascii="Times New Roman" w:hAnsi="Times New Roman" w:cs="Times New Roman"/>
        </w:rPr>
        <w:t>1. В соответствии с пунктом 2 постановления Правительства Российской Федерации от 10 марта 2022 г. N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 определить публичное акционерное общество "Ростелеком" единственным исполнителем осуществляемых в 2024 - 2025 годах Федеральным фондом обязательного медицинского страхования закупок работ (услуг) в целях модернизации государственной информационной системы обязательного медицинского страхования и организации ее информационного взаимодействия с единой государственной информационной системой в сфере здравоохранения, имея в виду создание, развитие, внедрение и эксплуатацию сервисов государственной информационной системы обязательного медицинского страхования.</w:t>
      </w:r>
    </w:p>
    <w:p w:rsidR="00D430CD" w:rsidRPr="00D430CD" w:rsidRDefault="00D430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430CD">
        <w:rPr>
          <w:rFonts w:ascii="Times New Roman" w:hAnsi="Times New Roman" w:cs="Times New Roman"/>
        </w:rPr>
        <w:t>2. Определить 31 декабря 2025 г. предельным сроком, на который заключаются государственные контракты на закупку работ (услуг), указанных в пункте 1 настоящего распоряжения (далее - государственные контракты).</w:t>
      </w:r>
    </w:p>
    <w:p w:rsidR="00D430CD" w:rsidRPr="00D430CD" w:rsidRDefault="00D430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D430CD">
        <w:rPr>
          <w:rFonts w:ascii="Times New Roman" w:hAnsi="Times New Roman" w:cs="Times New Roman"/>
        </w:rPr>
        <w:t>3. Установить возможность привлечения публичным акционерным обществом "Ростелеком" к исполнению государственных контрактов субподрядчиков, соисполнителей при условии исполнения единственным исполнителем совместно с дочерними и зависимыми обществами не менее 70 процентов совокупного стоимостного объема обязательств по государственным контрактам, из которых не менее 5 процентов совокупного стоимостного объема обязательств по государственным контрактам должны быть исполнены единственным исполнителем лично.</w:t>
      </w:r>
    </w:p>
    <w:p w:rsidR="00D430CD" w:rsidRPr="00D430CD" w:rsidRDefault="00D430C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D430CD" w:rsidRPr="00D430CD" w:rsidRDefault="00D430CD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30CD">
        <w:rPr>
          <w:rFonts w:ascii="Times New Roman" w:hAnsi="Times New Roman" w:cs="Times New Roman"/>
        </w:rPr>
        <w:t>Председатель Правительства</w:t>
      </w:r>
    </w:p>
    <w:p w:rsidR="00D430CD" w:rsidRPr="00D430CD" w:rsidRDefault="00D430CD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30CD">
        <w:rPr>
          <w:rFonts w:ascii="Times New Roman" w:hAnsi="Times New Roman" w:cs="Times New Roman"/>
        </w:rPr>
        <w:t>Российской Федерации</w:t>
      </w:r>
    </w:p>
    <w:p w:rsidR="00D430CD" w:rsidRPr="00D430CD" w:rsidRDefault="00D430CD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430CD">
        <w:rPr>
          <w:rFonts w:ascii="Times New Roman" w:hAnsi="Times New Roman" w:cs="Times New Roman"/>
        </w:rPr>
        <w:t>М.МИШУСТИН</w:t>
      </w:r>
    </w:p>
    <w:p w:rsidR="00D430CD" w:rsidRPr="00D430CD" w:rsidRDefault="00D430C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D430CD" w:rsidRPr="00D430CD" w:rsidRDefault="00D430C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D430CD" w:rsidRPr="00D430CD" w:rsidRDefault="00D430CD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D07947" w:rsidRPr="00D430CD" w:rsidRDefault="00D07947">
      <w:pPr>
        <w:contextualSpacing/>
        <w:rPr>
          <w:rFonts w:ascii="Times New Roman" w:hAnsi="Times New Roman" w:cs="Times New Roman"/>
        </w:rPr>
      </w:pPr>
    </w:p>
    <w:sectPr w:rsidR="00D07947" w:rsidRPr="00D430CD" w:rsidSect="00E2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D"/>
    <w:rsid w:val="00D07947"/>
    <w:rsid w:val="00D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33B4-DA73-47E1-B1CC-D51D8F1B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3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30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2024-03-21T07:10:00Z</dcterms:created>
  <dcterms:modified xsi:type="dcterms:W3CDTF">2024-03-21T07:11:00Z</dcterms:modified>
</cp:coreProperties>
</file>